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4C9" w:rsidRPr="00D545C0" w:rsidRDefault="005144C9" w:rsidP="005144C9">
      <w:pPr>
        <w:jc w:val="center"/>
        <w:rPr>
          <w:b/>
          <w:sz w:val="28"/>
          <w:szCs w:val="28"/>
        </w:rPr>
      </w:pPr>
      <w:r w:rsidRPr="00D545C0">
        <w:rPr>
          <w:b/>
          <w:sz w:val="28"/>
          <w:szCs w:val="28"/>
        </w:rPr>
        <w:t>УПРАВЛЕНИ</w:t>
      </w:r>
      <w:r>
        <w:rPr>
          <w:b/>
          <w:sz w:val="28"/>
          <w:szCs w:val="28"/>
        </w:rPr>
        <w:t xml:space="preserve">Е </w:t>
      </w:r>
      <w:r w:rsidRPr="00D545C0">
        <w:rPr>
          <w:b/>
          <w:sz w:val="28"/>
          <w:szCs w:val="28"/>
        </w:rPr>
        <w:t>ФИНАНСОВ</w:t>
      </w:r>
      <w:r>
        <w:rPr>
          <w:b/>
          <w:sz w:val="28"/>
          <w:szCs w:val="28"/>
        </w:rPr>
        <w:t xml:space="preserve"> </w:t>
      </w:r>
      <w:r w:rsidRPr="00D545C0">
        <w:rPr>
          <w:b/>
          <w:sz w:val="28"/>
          <w:szCs w:val="28"/>
        </w:rPr>
        <w:t>ГОРОДА КУЗНЕЦКА</w:t>
      </w:r>
    </w:p>
    <w:p w:rsidR="005144C9" w:rsidRDefault="005144C9" w:rsidP="005144C9">
      <w:pPr>
        <w:jc w:val="center"/>
        <w:rPr>
          <w:b/>
          <w:sz w:val="28"/>
          <w:szCs w:val="28"/>
        </w:rPr>
      </w:pPr>
    </w:p>
    <w:p w:rsidR="005144C9" w:rsidRDefault="005144C9" w:rsidP="005144C9">
      <w:pPr>
        <w:jc w:val="center"/>
        <w:rPr>
          <w:b/>
          <w:sz w:val="28"/>
          <w:szCs w:val="28"/>
        </w:rPr>
      </w:pPr>
    </w:p>
    <w:p w:rsidR="005144C9" w:rsidRDefault="005144C9" w:rsidP="005144C9">
      <w:pPr>
        <w:jc w:val="center"/>
        <w:rPr>
          <w:b/>
          <w:sz w:val="28"/>
          <w:szCs w:val="28"/>
        </w:rPr>
      </w:pPr>
    </w:p>
    <w:p w:rsidR="005144C9" w:rsidRDefault="005144C9" w:rsidP="00514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5144C9" w:rsidRDefault="005144C9" w:rsidP="00514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приказа управления финансов города Кузнецка</w:t>
      </w:r>
    </w:p>
    <w:p w:rsidR="005144C9" w:rsidRDefault="005144C9" w:rsidP="00514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C288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нормативных затрат на обеспечение функций управления финансов города Кузнецка»</w:t>
      </w:r>
    </w:p>
    <w:p w:rsidR="005144C9" w:rsidRPr="00DB6091" w:rsidRDefault="005144C9" w:rsidP="005144C9">
      <w:pPr>
        <w:jc w:val="center"/>
        <w:rPr>
          <w:sz w:val="28"/>
          <w:szCs w:val="28"/>
        </w:rPr>
      </w:pPr>
    </w:p>
    <w:p w:rsidR="005144C9" w:rsidRDefault="005144C9" w:rsidP="005144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приказа разработан управлением финансов города Кузнецка (далее – управление финансов).</w:t>
      </w:r>
    </w:p>
    <w:p w:rsidR="005144C9" w:rsidRDefault="005144C9" w:rsidP="005144C9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Проектом приказа вносятся изменения в нормативные затраты </w:t>
      </w:r>
      <w:r w:rsidRPr="006B724A">
        <w:rPr>
          <w:sz w:val="28"/>
          <w:szCs w:val="28"/>
        </w:rPr>
        <w:t>на обеспечение функций управления финансов</w:t>
      </w:r>
      <w:r>
        <w:rPr>
          <w:sz w:val="28"/>
          <w:szCs w:val="28"/>
        </w:rPr>
        <w:t>.</w:t>
      </w:r>
    </w:p>
    <w:p w:rsidR="005144C9" w:rsidRDefault="005144C9" w:rsidP="005144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</w:t>
      </w:r>
      <w:r w:rsidR="00195202">
        <w:rPr>
          <w:sz w:val="28"/>
          <w:szCs w:val="28"/>
        </w:rPr>
        <w:t xml:space="preserve">общественного </w:t>
      </w:r>
      <w:r>
        <w:rPr>
          <w:sz w:val="28"/>
          <w:szCs w:val="28"/>
        </w:rPr>
        <w:t xml:space="preserve">обсуждения в целях </w:t>
      </w:r>
      <w:r w:rsidR="00195202">
        <w:rPr>
          <w:sz w:val="28"/>
          <w:szCs w:val="28"/>
        </w:rPr>
        <w:t xml:space="preserve">осуществления </w:t>
      </w:r>
      <w:r>
        <w:rPr>
          <w:sz w:val="28"/>
          <w:szCs w:val="28"/>
        </w:rPr>
        <w:t>общественного контроля проект приказа подлежит размещению на официальном сайте единой информационной системы в сфере закупок и официальном сайте управления финансов</w:t>
      </w:r>
      <w:r w:rsidR="00195202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«Интернет».</w:t>
      </w:r>
    </w:p>
    <w:p w:rsidR="006D675C" w:rsidRDefault="005144C9" w:rsidP="006D675C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</w:t>
      </w:r>
      <w:r w:rsidR="00195202">
        <w:rPr>
          <w:sz w:val="28"/>
          <w:szCs w:val="28"/>
        </w:rPr>
        <w:t xml:space="preserve">общественного </w:t>
      </w:r>
      <w:r>
        <w:rPr>
          <w:sz w:val="28"/>
          <w:szCs w:val="28"/>
        </w:rPr>
        <w:t xml:space="preserve">обсуждения проекта: с </w:t>
      </w:r>
      <w:r w:rsidR="009076C4"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>.0</w:t>
      </w:r>
      <w:r w:rsidR="00195202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195202">
        <w:rPr>
          <w:sz w:val="28"/>
          <w:szCs w:val="28"/>
        </w:rPr>
        <w:t>6г.</w:t>
      </w:r>
      <w:r>
        <w:rPr>
          <w:sz w:val="28"/>
          <w:szCs w:val="28"/>
        </w:rPr>
        <w:t xml:space="preserve"> по</w:t>
      </w:r>
      <w:r w:rsidRPr="006002BE">
        <w:rPr>
          <w:sz w:val="28"/>
          <w:szCs w:val="28"/>
        </w:rPr>
        <w:t xml:space="preserve"> </w:t>
      </w:r>
      <w:r w:rsidR="00195202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195202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195202">
        <w:rPr>
          <w:sz w:val="28"/>
          <w:szCs w:val="28"/>
        </w:rPr>
        <w:t>6</w:t>
      </w:r>
      <w:r>
        <w:rPr>
          <w:sz w:val="28"/>
          <w:szCs w:val="28"/>
        </w:rPr>
        <w:t>г. включительно.</w:t>
      </w:r>
    </w:p>
    <w:p w:rsidR="006D675C" w:rsidRDefault="006D675C" w:rsidP="006D675C">
      <w:pPr>
        <w:widowControl w:val="0"/>
        <w:autoSpaceDE w:val="0"/>
        <w:autoSpaceDN w:val="0"/>
        <w:adjustRightInd w:val="0"/>
        <w:ind w:right="-1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направлении замечаний и предложений к проекту правового акта участник общественного обсуждения указывает фамилию, имя, отчество (последнее </w:t>
      </w:r>
      <w:r>
        <w:rPr>
          <w:rFonts w:eastAsiaTheme="minorHAnsi"/>
          <w:sz w:val="28"/>
          <w:szCs w:val="28"/>
          <w:lang w:eastAsia="en-US"/>
        </w:rPr>
        <w:t xml:space="preserve">– </w:t>
      </w:r>
      <w:r>
        <w:rPr>
          <w:rFonts w:eastAsiaTheme="minorHAnsi"/>
          <w:sz w:val="28"/>
          <w:szCs w:val="28"/>
          <w:lang w:eastAsia="en-US"/>
        </w:rPr>
        <w:t>при наличии). 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C34" w:rsidRDefault="006D675C" w:rsidP="00E96C34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ind w:left="0"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E96C34">
        <w:rPr>
          <w:rFonts w:eastAsiaTheme="minorHAnsi"/>
          <w:sz w:val="28"/>
          <w:szCs w:val="28"/>
          <w:lang w:eastAsia="en-US"/>
        </w:rPr>
        <w:t>не поддающиеся прочтению;</w:t>
      </w:r>
    </w:p>
    <w:p w:rsidR="00E96C34" w:rsidRDefault="006D675C" w:rsidP="00E96C34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ind w:left="0"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E96C34">
        <w:rPr>
          <w:rFonts w:eastAsiaTheme="minorHAnsi"/>
          <w:sz w:val="28"/>
          <w:szCs w:val="28"/>
          <w:lang w:eastAsia="en-US"/>
        </w:rPr>
        <w:t>экстремистской направленности;</w:t>
      </w:r>
    </w:p>
    <w:p w:rsidR="006D675C" w:rsidRPr="00E96C34" w:rsidRDefault="006D675C" w:rsidP="00E96C34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ind w:left="0"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E96C34">
        <w:rPr>
          <w:rFonts w:eastAsiaTheme="minorHAnsi"/>
          <w:sz w:val="28"/>
          <w:szCs w:val="28"/>
          <w:lang w:eastAsia="en-US"/>
        </w:rPr>
        <w:t>содержащие нецензурные или оскорбительные выражения;</w:t>
      </w:r>
    </w:p>
    <w:p w:rsidR="006D675C" w:rsidRPr="00B32643" w:rsidRDefault="006D675C" w:rsidP="00E96C34">
      <w:pPr>
        <w:pStyle w:val="a3"/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ind w:left="0"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B32643">
        <w:rPr>
          <w:rFonts w:eastAsiaTheme="minorHAnsi"/>
          <w:sz w:val="28"/>
          <w:szCs w:val="28"/>
          <w:lang w:eastAsia="en-US"/>
        </w:rPr>
        <w:t>поступившие по истечении установленного срока проведения общественного обсуждения проектов правовых актов.</w:t>
      </w:r>
    </w:p>
    <w:p w:rsidR="009D2A49" w:rsidRDefault="005144C9" w:rsidP="005144C9">
      <w:pPr>
        <w:widowControl w:val="0"/>
        <w:autoSpaceDE w:val="0"/>
        <w:autoSpaceDN w:val="0"/>
        <w:adjustRightInd w:val="0"/>
        <w:ind w:right="-1" w:firstLine="709"/>
        <w:jc w:val="both"/>
      </w:pPr>
      <w:r>
        <w:rPr>
          <w:sz w:val="28"/>
          <w:szCs w:val="28"/>
        </w:rPr>
        <w:t xml:space="preserve">Предложения общественных объединений, юридических и физических лиц могут быть направлены в указанный срок в адрес управления финансов в электронной форме по адресу электронной почты: </w:t>
      </w:r>
      <w:r>
        <w:rPr>
          <w:sz w:val="28"/>
          <w:szCs w:val="28"/>
          <w:lang w:val="en-US"/>
        </w:rPr>
        <w:t>u</w:t>
      </w:r>
      <w:r w:rsidRPr="001F00B4">
        <w:rPr>
          <w:sz w:val="28"/>
          <w:szCs w:val="28"/>
          <w:lang w:val="en-US"/>
        </w:rPr>
        <w:t>pr</w:t>
      </w:r>
      <w:r w:rsidRPr="001F00B4">
        <w:rPr>
          <w:sz w:val="28"/>
          <w:szCs w:val="28"/>
        </w:rPr>
        <w:t>-</w:t>
      </w:r>
      <w:r w:rsidRPr="001F00B4">
        <w:rPr>
          <w:sz w:val="28"/>
          <w:szCs w:val="28"/>
          <w:lang w:val="en-US"/>
        </w:rPr>
        <w:t>finansov</w:t>
      </w:r>
      <w:r w:rsidRPr="001F00B4">
        <w:rPr>
          <w:sz w:val="28"/>
          <w:szCs w:val="28"/>
        </w:rPr>
        <w:t>-</w:t>
      </w:r>
      <w:r w:rsidRPr="001F00B4">
        <w:rPr>
          <w:sz w:val="28"/>
          <w:szCs w:val="28"/>
          <w:lang w:val="en-US"/>
        </w:rPr>
        <w:t>kuz</w:t>
      </w:r>
      <w:r w:rsidRPr="001F00B4">
        <w:rPr>
          <w:sz w:val="28"/>
          <w:szCs w:val="28"/>
        </w:rPr>
        <w:t>@</w:t>
      </w:r>
      <w:r w:rsidRPr="001F00B4">
        <w:rPr>
          <w:sz w:val="28"/>
          <w:szCs w:val="28"/>
          <w:lang w:val="en-US"/>
        </w:rPr>
        <w:t>list</w:t>
      </w:r>
      <w:r w:rsidRPr="001F00B4">
        <w:rPr>
          <w:sz w:val="28"/>
          <w:szCs w:val="28"/>
        </w:rPr>
        <w:t>.</w:t>
      </w:r>
      <w:r w:rsidRPr="001F00B4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или в письменной форме по адресу: </w:t>
      </w:r>
      <w:r w:rsidRPr="00F002FD">
        <w:rPr>
          <w:sz w:val="28"/>
          <w:szCs w:val="28"/>
          <w:shd w:val="clear" w:color="auto" w:fill="FFFFFF"/>
        </w:rPr>
        <w:t>442530</w:t>
      </w:r>
      <w:r>
        <w:rPr>
          <w:sz w:val="28"/>
          <w:szCs w:val="28"/>
          <w:shd w:val="clear" w:color="auto" w:fill="FFFFFF"/>
        </w:rPr>
        <w:t>, Пензенская</w:t>
      </w:r>
      <w:r w:rsidRPr="00F002FD">
        <w:rPr>
          <w:sz w:val="28"/>
          <w:szCs w:val="28"/>
          <w:shd w:val="clear" w:color="auto" w:fill="FFFFFF"/>
        </w:rPr>
        <w:t xml:space="preserve"> обл</w:t>
      </w:r>
      <w:r>
        <w:rPr>
          <w:sz w:val="28"/>
          <w:szCs w:val="28"/>
          <w:shd w:val="clear" w:color="auto" w:fill="FFFFFF"/>
        </w:rPr>
        <w:t>асть</w:t>
      </w:r>
      <w:r w:rsidRPr="00F002FD">
        <w:rPr>
          <w:sz w:val="28"/>
          <w:szCs w:val="28"/>
          <w:shd w:val="clear" w:color="auto" w:fill="FFFFFF"/>
        </w:rPr>
        <w:t>, г. Кузнецк</w:t>
      </w:r>
      <w:r>
        <w:rPr>
          <w:sz w:val="28"/>
          <w:szCs w:val="28"/>
          <w:shd w:val="clear" w:color="auto" w:fill="FFFFFF"/>
        </w:rPr>
        <w:t>, ул.</w:t>
      </w:r>
      <w:r w:rsidRPr="00F002FD">
        <w:rPr>
          <w:sz w:val="28"/>
          <w:szCs w:val="28"/>
          <w:shd w:val="clear" w:color="auto" w:fill="FFFFFF"/>
        </w:rPr>
        <w:t xml:space="preserve"> Ленина</w:t>
      </w:r>
      <w:r>
        <w:rPr>
          <w:sz w:val="28"/>
          <w:szCs w:val="28"/>
          <w:shd w:val="clear" w:color="auto" w:fill="FFFFFF"/>
        </w:rPr>
        <w:t>, д.191.</w:t>
      </w:r>
    </w:p>
    <w:sectPr w:rsidR="009D2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F7829"/>
    <w:multiLevelType w:val="hybridMultilevel"/>
    <w:tmpl w:val="27A4232C"/>
    <w:lvl w:ilvl="0" w:tplc="0242DED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F79A6A3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4C9"/>
    <w:rsid w:val="00195202"/>
    <w:rsid w:val="005144C9"/>
    <w:rsid w:val="006D675C"/>
    <w:rsid w:val="009076C4"/>
    <w:rsid w:val="009D2A49"/>
    <w:rsid w:val="00A60D8D"/>
    <w:rsid w:val="00B32643"/>
    <w:rsid w:val="00B447F7"/>
    <w:rsid w:val="00C9761F"/>
    <w:rsid w:val="00E22E64"/>
    <w:rsid w:val="00E96C34"/>
    <w:rsid w:val="00EB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D2D7"/>
  <w15:chartTrackingRefBased/>
  <w15:docId w15:val="{DE208F50-42B6-4F83-8CBC-B0F33F06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gryleva</dc:creator>
  <cp:keywords/>
  <dc:description/>
  <cp:lastModifiedBy>gryleva</cp:lastModifiedBy>
  <cp:revision>11</cp:revision>
  <dcterms:created xsi:type="dcterms:W3CDTF">2022-03-15T05:38:00Z</dcterms:created>
  <dcterms:modified xsi:type="dcterms:W3CDTF">2026-02-10T06:55:00Z</dcterms:modified>
</cp:coreProperties>
</file>